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5AA4C63" w14:textId="77777777" w:rsidR="00A73614" w:rsidRDefault="00A7361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</w:rPr>
      </w:pPr>
    </w:p>
    <w:tbl>
      <w:tblPr>
        <w:tblStyle w:val="a0"/>
        <w:tblW w:w="1009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30"/>
        <w:gridCol w:w="1035"/>
        <w:gridCol w:w="1300"/>
        <w:gridCol w:w="1265"/>
        <w:gridCol w:w="2760"/>
        <w:gridCol w:w="3105"/>
      </w:tblGrid>
      <w:tr w:rsidR="0029232C" w14:paraId="4A46FD1A" w14:textId="77777777" w:rsidTr="0029232C">
        <w:trPr>
          <w:trHeight w:val="288"/>
          <w:tblHeader/>
          <w:jc w:val="center"/>
        </w:trPr>
        <w:tc>
          <w:tcPr>
            <w:tcW w:w="630" w:type="dxa"/>
            <w:shd w:val="clear" w:color="auto" w:fill="002F6C"/>
            <w:vAlign w:val="center"/>
          </w:tcPr>
          <w:p w14:paraId="71411D0C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b/>
                <w:color w:val="FFFFFF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b/>
                <w:color w:val="FFFFFF"/>
                <w:sz w:val="20"/>
                <w:szCs w:val="20"/>
              </w:rPr>
              <w:t>Post #</w:t>
            </w:r>
          </w:p>
        </w:tc>
        <w:tc>
          <w:tcPr>
            <w:tcW w:w="1035" w:type="dxa"/>
            <w:shd w:val="clear" w:color="auto" w:fill="002F6C"/>
            <w:vAlign w:val="center"/>
          </w:tcPr>
          <w:p w14:paraId="6A044034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b/>
                <w:color w:val="FFFFFF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b/>
                <w:color w:val="FFFFFF"/>
                <w:sz w:val="20"/>
                <w:szCs w:val="20"/>
              </w:rPr>
              <w:t>Date</w:t>
            </w:r>
          </w:p>
        </w:tc>
        <w:tc>
          <w:tcPr>
            <w:tcW w:w="1300" w:type="dxa"/>
            <w:shd w:val="clear" w:color="auto" w:fill="002F6C"/>
            <w:vAlign w:val="center"/>
          </w:tcPr>
          <w:p w14:paraId="2878E7D7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b/>
                <w:color w:val="FFFFFF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b/>
                <w:color w:val="FFFFFF"/>
                <w:sz w:val="20"/>
                <w:szCs w:val="20"/>
              </w:rPr>
              <w:t>Message Type</w:t>
            </w:r>
          </w:p>
        </w:tc>
        <w:tc>
          <w:tcPr>
            <w:tcW w:w="1265" w:type="dxa"/>
            <w:shd w:val="clear" w:color="auto" w:fill="002F6C"/>
            <w:vAlign w:val="center"/>
          </w:tcPr>
          <w:p w14:paraId="4162F168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b/>
                <w:color w:val="FFFFFF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b/>
                <w:color w:val="FFFFFF"/>
                <w:sz w:val="20"/>
                <w:szCs w:val="20"/>
              </w:rPr>
              <w:t>Message</w:t>
            </w:r>
          </w:p>
        </w:tc>
        <w:tc>
          <w:tcPr>
            <w:tcW w:w="2760" w:type="dxa"/>
            <w:shd w:val="clear" w:color="auto" w:fill="002F6C"/>
            <w:vAlign w:val="center"/>
          </w:tcPr>
          <w:p w14:paraId="0BD3F581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b/>
                <w:color w:val="FFFFFF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b/>
                <w:color w:val="FFFFFF"/>
                <w:sz w:val="20"/>
                <w:szCs w:val="20"/>
              </w:rPr>
              <w:t>Caption</w:t>
            </w:r>
          </w:p>
        </w:tc>
        <w:tc>
          <w:tcPr>
            <w:tcW w:w="3105" w:type="dxa"/>
            <w:shd w:val="clear" w:color="auto" w:fill="002F6C"/>
            <w:vAlign w:val="center"/>
          </w:tcPr>
          <w:p w14:paraId="5D7E1DB8" w14:textId="77777777" w:rsidR="0029232C" w:rsidRDefault="0029232C">
            <w:pPr>
              <w:spacing w:after="0" w:line="240" w:lineRule="auto"/>
              <w:jc w:val="both"/>
              <w:rPr>
                <w:rFonts w:ascii="Gill Sans" w:eastAsia="Gill Sans" w:hAnsi="Gill Sans" w:cs="Gill Sans"/>
                <w:b/>
                <w:color w:val="FFFFFF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b/>
                <w:color w:val="FFFFFF"/>
                <w:sz w:val="20"/>
                <w:szCs w:val="20"/>
              </w:rPr>
              <w:t>Creative design</w:t>
            </w:r>
          </w:p>
        </w:tc>
      </w:tr>
      <w:tr w:rsidR="0029232C" w14:paraId="37AEACA8" w14:textId="77777777" w:rsidTr="0029232C">
        <w:trPr>
          <w:trHeight w:val="4283"/>
          <w:jc w:val="center"/>
        </w:trPr>
        <w:tc>
          <w:tcPr>
            <w:tcW w:w="630" w:type="dxa"/>
            <w:vAlign w:val="center"/>
          </w:tcPr>
          <w:p w14:paraId="20689F72" w14:textId="77777777" w:rsidR="0029232C" w:rsidRDefault="0029232C">
            <w:pPr>
              <w:bidi/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sz w:val="20"/>
                <w:szCs w:val="20"/>
              </w:rPr>
              <w:t>4</w:t>
            </w:r>
            <w:r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  <w:t>.1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3340C418" w14:textId="33119510" w:rsidR="0029232C" w:rsidRPr="0029232C" w:rsidRDefault="0029232C" w:rsidP="0029232C">
            <w:pPr>
              <w:spacing w:after="0" w:line="240" w:lineRule="auto"/>
              <w:rPr>
                <w:rFonts w:ascii="Gill Sans" w:eastAsia="Gill Sans" w:hAnsi="Gill Sans" w:cs="Gill Sans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sz w:val="20"/>
                <w:szCs w:val="20"/>
              </w:rPr>
              <w:t>April</w:t>
            </w:r>
            <w:r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  <w:t>1</w:t>
            </w:r>
          </w:p>
        </w:tc>
        <w:tc>
          <w:tcPr>
            <w:tcW w:w="1300" w:type="dxa"/>
            <w:shd w:val="clear" w:color="auto" w:fill="auto"/>
            <w:vAlign w:val="center"/>
          </w:tcPr>
          <w:p w14:paraId="28F7CBC1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  <w:t>Tools and Templates</w:t>
            </w:r>
          </w:p>
        </w:tc>
        <w:tc>
          <w:tcPr>
            <w:tcW w:w="1265" w:type="dxa"/>
            <w:shd w:val="clear" w:color="auto" w:fill="auto"/>
            <w:vAlign w:val="center"/>
          </w:tcPr>
          <w:p w14:paraId="455085A0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  <w:t>Directory</w:t>
            </w:r>
          </w:p>
        </w:tc>
        <w:tc>
          <w:tcPr>
            <w:tcW w:w="2760" w:type="dxa"/>
            <w:shd w:val="clear" w:color="auto" w:fill="auto"/>
            <w:vAlign w:val="center"/>
          </w:tcPr>
          <w:p w14:paraId="3D233526" w14:textId="77777777" w:rsidR="0029232C" w:rsidRDefault="0029232C">
            <w:pPr>
              <w:bidi/>
              <w:spacing w:before="140" w:after="140" w:line="256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rtl/>
              </w:rPr>
              <w:t>يمكن لمقدمي خدمات إعادة التدوير تقديم العديد من الخدمات التي تعود بالنفع والمردود على منشأتك.</w:t>
            </w:r>
          </w:p>
          <w:p w14:paraId="0ABACD79" w14:textId="77777777" w:rsidR="0029232C" w:rsidRDefault="0029232C">
            <w:pPr>
              <w:bidi/>
              <w:spacing w:before="140" w:after="140" w:line="256" w:lineRule="auto"/>
              <w:rPr>
                <w:rFonts w:ascii="Gill Sans" w:eastAsia="Gill Sans" w:hAnsi="Gill Sans" w:cs="Gill Sans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rtl/>
              </w:rPr>
              <w:t>يمكنك  مسح الكود الظاهر في الصورة أو نسخ الرابط التالي للحصول على نسخة من الدليل و الوصول لمقدم الخدمة المناسب لمنشأتك.</w:t>
            </w:r>
          </w:p>
          <w:p w14:paraId="3B694631" w14:textId="77777777" w:rsidR="0029232C" w:rsidRDefault="0029232C">
            <w:pPr>
              <w:bidi/>
              <w:spacing w:after="0" w:line="240" w:lineRule="auto"/>
              <w:rPr>
                <w:rFonts w:ascii="Gill Sans" w:eastAsia="Gill Sans" w:hAnsi="Gill Sans" w:cs="Gill Sans"/>
                <w:b/>
                <w:sz w:val="20"/>
                <w:szCs w:val="20"/>
              </w:rPr>
            </w:pPr>
            <w:r>
              <w:rPr>
                <w:rFonts w:ascii="GE SS Two Medium" w:eastAsia="GE SS Two Medium" w:hAnsi="GE SS Two Medium" w:cs="GE SS Two Medium"/>
                <w:sz w:val="20"/>
                <w:szCs w:val="20"/>
              </w:rPr>
              <w:t xml:space="preserve"> </w:t>
            </w:r>
            <w:hyperlink r:id="rId7">
              <w:r>
                <w:rPr>
                  <w:rFonts w:ascii="GE SS Two Medium" w:eastAsia="GE SS Two Medium" w:hAnsi="GE SS Two Medium" w:cs="GE SS Two Medium"/>
                  <w:sz w:val="20"/>
                  <w:szCs w:val="20"/>
                </w:rPr>
                <w:t>https://qr1.be/NI7W</w:t>
              </w:r>
            </w:hyperlink>
          </w:p>
          <w:p w14:paraId="50B69839" w14:textId="77777777" w:rsidR="0029232C" w:rsidRDefault="0029232C">
            <w:pPr>
              <w:bidi/>
              <w:spacing w:after="0" w:line="240" w:lineRule="auto"/>
              <w:rPr>
                <w:rFonts w:ascii="Gill Sans" w:eastAsia="Gill Sans" w:hAnsi="Gill Sans" w:cs="Gill Sans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sz w:val="20"/>
                <w:szCs w:val="20"/>
                <w:rtl/>
              </w:rPr>
              <w:t>#إعادة_التدوير</w:t>
            </w:r>
          </w:p>
          <w:p w14:paraId="07FA950F" w14:textId="77777777" w:rsidR="0029232C" w:rsidRDefault="0029232C">
            <w:pPr>
              <w:bidi/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  <w:rtl/>
              </w:rPr>
              <w:t>#فرز_من_المصدر</w:t>
            </w:r>
          </w:p>
          <w:p w14:paraId="33350577" w14:textId="77777777" w:rsidR="0029232C" w:rsidRDefault="0029232C">
            <w:pPr>
              <w:bidi/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  <w:rtl/>
              </w:rPr>
              <w:t>#لاترموها_دوروها</w:t>
            </w:r>
          </w:p>
          <w:p w14:paraId="141F75BB" w14:textId="7B250DD3" w:rsidR="0029232C" w:rsidRDefault="0029232C">
            <w:pPr>
              <w:bidi/>
              <w:spacing w:after="0" w:line="240" w:lineRule="auto"/>
              <w:rPr>
                <w:rFonts w:ascii="Gill Sans" w:eastAsia="Gill Sans" w:hAnsi="Gill Sans" w:cs="Gill Sans"/>
                <w:b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b/>
                <w:sz w:val="20"/>
                <w:szCs w:val="20"/>
                <w:rtl/>
              </w:rPr>
              <w:t>#إعادةتدوير</w:t>
            </w:r>
          </w:p>
          <w:p w14:paraId="15F45610" w14:textId="57903EE7" w:rsidR="0029232C" w:rsidRDefault="0029232C">
            <w:pPr>
              <w:pStyle w:val="Heading1"/>
              <w:keepNext w:val="0"/>
              <w:keepLines w:val="0"/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hd w:val="clear" w:color="auto" w:fill="FFFFFF"/>
              <w:bidi/>
              <w:spacing w:before="120" w:line="274" w:lineRule="auto"/>
              <w:rPr>
                <w:rFonts w:ascii="Arial" w:eastAsia="Arial" w:hAnsi="Arial" w:cs="Arial"/>
                <w:color w:val="1C1E21"/>
                <w:sz w:val="20"/>
                <w:szCs w:val="20"/>
              </w:rPr>
            </w:pPr>
            <w:bookmarkStart w:id="0" w:name="_heading=h.cg356rol5yom" w:colFirst="0" w:colLast="0"/>
            <w:bookmarkEnd w:id="0"/>
            <w:r>
              <w:rPr>
                <w:rFonts w:ascii="Arial" w:eastAsia="Arial" w:hAnsi="Arial" w:cs="Arial"/>
                <w:color w:val="1C1E21"/>
                <w:sz w:val="20"/>
                <w:szCs w:val="20"/>
                <w:rtl/>
              </w:rPr>
              <w:t xml:space="preserve">#البيئة </w:t>
            </w:r>
          </w:p>
          <w:p w14:paraId="59965018" w14:textId="08D938FA" w:rsidR="0029232C" w:rsidRDefault="0029232C">
            <w:pPr>
              <w:pStyle w:val="Heading1"/>
              <w:keepNext w:val="0"/>
              <w:keepLines w:val="0"/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hd w:val="clear" w:color="auto" w:fill="FFFFFF"/>
              <w:bidi/>
              <w:spacing w:before="120" w:line="274" w:lineRule="auto"/>
              <w:rPr>
                <w:sz w:val="20"/>
                <w:szCs w:val="20"/>
              </w:rPr>
            </w:pPr>
            <w:bookmarkStart w:id="1" w:name="_heading=h.ws2a9zglnzy3" w:colFirst="0" w:colLast="0"/>
            <w:bookmarkEnd w:id="1"/>
            <w:r>
              <w:rPr>
                <w:rFonts w:ascii="Arial" w:eastAsia="Arial" w:hAnsi="Arial" w:cs="Arial"/>
                <w:color w:val="1C1E21"/>
                <w:sz w:val="20"/>
                <w:szCs w:val="20"/>
                <w:rtl/>
              </w:rPr>
              <w:t xml:space="preserve">#الأردن </w:t>
            </w:r>
          </w:p>
          <w:p w14:paraId="768B8FF8" w14:textId="77777777" w:rsidR="0029232C" w:rsidRDefault="0029232C">
            <w:pPr>
              <w:bidi/>
              <w:spacing w:after="0" w:line="240" w:lineRule="auto"/>
              <w:rPr>
                <w:rFonts w:ascii="Gill Sans" w:eastAsia="Gill Sans" w:hAnsi="Gill Sans" w:cs="Gill Sans"/>
                <w:b/>
                <w:sz w:val="20"/>
                <w:szCs w:val="20"/>
              </w:rPr>
            </w:pPr>
          </w:p>
        </w:tc>
        <w:tc>
          <w:tcPr>
            <w:tcW w:w="3105" w:type="dxa"/>
            <w:shd w:val="clear" w:color="auto" w:fill="auto"/>
            <w:vAlign w:val="center"/>
          </w:tcPr>
          <w:p w14:paraId="631F0278" w14:textId="77777777" w:rsidR="0029232C" w:rsidRDefault="0029232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0"/>
                <w:szCs w:val="20"/>
              </w:rPr>
              <w:drawing>
                <wp:inline distT="0" distB="0" distL="0" distR="0" wp14:anchorId="5060AB17" wp14:editId="2790784F">
                  <wp:extent cx="1837690" cy="1837690"/>
                  <wp:effectExtent l="0" t="0" r="0" b="0"/>
                  <wp:docPr id="1802959833" name="image3.jpg" descr="A red and white sign with white text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g" descr="A red and white sign with white text&#10;&#10;Description automatically generated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232C" w14:paraId="3A3CBCDE" w14:textId="77777777" w:rsidTr="0029232C">
        <w:trPr>
          <w:trHeight w:val="3024"/>
          <w:jc w:val="center"/>
        </w:trPr>
        <w:tc>
          <w:tcPr>
            <w:tcW w:w="630" w:type="dxa"/>
            <w:vAlign w:val="center"/>
          </w:tcPr>
          <w:p w14:paraId="4322748F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sz w:val="20"/>
                <w:szCs w:val="20"/>
              </w:rPr>
              <w:t>4</w:t>
            </w:r>
            <w:r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  <w:t>.2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3F63EFD9" w14:textId="44905EA1" w:rsidR="0029232C" w:rsidRPr="0029232C" w:rsidRDefault="0029232C" w:rsidP="0029232C">
            <w:pPr>
              <w:spacing w:after="0" w:line="240" w:lineRule="auto"/>
              <w:rPr>
                <w:rFonts w:ascii="Gill Sans" w:eastAsia="Gill Sans" w:hAnsi="Gill Sans" w:cs="Gill Sans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sz w:val="20"/>
                <w:szCs w:val="20"/>
              </w:rPr>
              <w:t>April 4</w:t>
            </w:r>
          </w:p>
        </w:tc>
        <w:tc>
          <w:tcPr>
            <w:tcW w:w="1300" w:type="dxa"/>
            <w:shd w:val="clear" w:color="auto" w:fill="auto"/>
            <w:vAlign w:val="center"/>
          </w:tcPr>
          <w:p w14:paraId="13883048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sz w:val="20"/>
                <w:szCs w:val="20"/>
              </w:rPr>
              <w:t>Success Story / Video</w:t>
            </w:r>
          </w:p>
        </w:tc>
        <w:tc>
          <w:tcPr>
            <w:tcW w:w="1265" w:type="dxa"/>
            <w:shd w:val="clear" w:color="auto" w:fill="auto"/>
            <w:vAlign w:val="center"/>
          </w:tcPr>
          <w:p w14:paraId="6AB0F652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sz w:val="20"/>
                <w:szCs w:val="20"/>
              </w:rPr>
              <w:t>Informative</w:t>
            </w:r>
          </w:p>
        </w:tc>
        <w:tc>
          <w:tcPr>
            <w:tcW w:w="2760" w:type="dxa"/>
            <w:shd w:val="clear" w:color="auto" w:fill="auto"/>
            <w:vAlign w:val="center"/>
          </w:tcPr>
          <w:p w14:paraId="21E6A286" w14:textId="77777777" w:rsidR="0029232C" w:rsidRDefault="0029232C">
            <w:pPr>
              <w:bidi/>
              <w:spacing w:after="0" w:line="240" w:lineRule="auto"/>
              <w:rPr>
                <w:rFonts w:ascii="Gill Sans" w:eastAsia="Gill Sans" w:hAnsi="Gill Sans" w:cs="Gill Sans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sz w:val="20"/>
                <w:szCs w:val="20"/>
                <w:rtl/>
              </w:rPr>
              <w:t>قصص نجاح لتجارب أعمال  جمعت بين مزودي خدمات إعادة التدوير ومنتجي الخدمات من القطاع الخاص</w:t>
            </w:r>
          </w:p>
          <w:p w14:paraId="27F5B663" w14:textId="77777777" w:rsidR="0029232C" w:rsidRDefault="0029232C">
            <w:pPr>
              <w:bidi/>
              <w:spacing w:after="0" w:line="240" w:lineRule="auto"/>
              <w:rPr>
                <w:rFonts w:ascii="Gill Sans" w:eastAsia="Gill Sans" w:hAnsi="Gill Sans" w:cs="Gill Sans"/>
                <w:sz w:val="20"/>
                <w:szCs w:val="20"/>
              </w:rPr>
            </w:pPr>
          </w:p>
          <w:p w14:paraId="1862C74A" w14:textId="77777777" w:rsidR="0029232C" w:rsidRDefault="0029232C">
            <w:pPr>
              <w:bidi/>
              <w:spacing w:after="0" w:line="240" w:lineRule="auto"/>
              <w:rPr>
                <w:rFonts w:ascii="Gill Sans" w:eastAsia="Gill Sans" w:hAnsi="Gill Sans" w:cs="Gill Sans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sz w:val="20"/>
                <w:szCs w:val="20"/>
                <w:rtl/>
              </w:rPr>
              <w:t>شاهد الفيديو واستفد من خبرات الشركات الكبرى في عمّان</w:t>
            </w:r>
          </w:p>
          <w:p w14:paraId="208414C3" w14:textId="77777777" w:rsidR="0029232C" w:rsidRDefault="0029232C">
            <w:pPr>
              <w:bidi/>
              <w:spacing w:after="0" w:line="240" w:lineRule="auto"/>
              <w:rPr>
                <w:rFonts w:ascii="GE SS Two Medium" w:eastAsia="GE SS Two Medium" w:hAnsi="GE SS Two Medium" w:cs="GE SS Two Medium"/>
                <w:color w:val="0563C1"/>
                <w:sz w:val="20"/>
                <w:szCs w:val="20"/>
                <w:u w:val="single"/>
              </w:rPr>
            </w:pPr>
            <w:hyperlink r:id="rId9">
              <w:r>
                <w:rPr>
                  <w:rFonts w:ascii="Lato" w:eastAsia="Lato" w:hAnsi="Lato" w:cs="Lato"/>
                  <w:color w:val="1155CC"/>
                  <w:sz w:val="23"/>
                  <w:szCs w:val="23"/>
                  <w:highlight w:val="white"/>
                  <w:u w:val="single"/>
                </w:rPr>
                <w:t>https://qr1.be/IOG1</w:t>
              </w:r>
            </w:hyperlink>
          </w:p>
          <w:p w14:paraId="061D3D22" w14:textId="77777777" w:rsidR="0029232C" w:rsidRDefault="0029232C">
            <w:pPr>
              <w:bidi/>
              <w:spacing w:after="0" w:line="240" w:lineRule="auto"/>
              <w:rPr>
                <w:rFonts w:ascii="GE SS Two Medium" w:eastAsia="GE SS Two Medium" w:hAnsi="GE SS Two Medium" w:cs="GE SS Two Medium"/>
                <w:color w:val="0563C1"/>
                <w:sz w:val="20"/>
                <w:szCs w:val="20"/>
                <w:u w:val="single"/>
              </w:rPr>
            </w:pPr>
          </w:p>
          <w:p w14:paraId="2ABEEEFC" w14:textId="77777777" w:rsidR="0029232C" w:rsidRDefault="0029232C">
            <w:pPr>
              <w:bidi/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  <w:rtl/>
              </w:rPr>
              <w:t>#إعادة_التدوير</w:t>
            </w:r>
          </w:p>
          <w:p w14:paraId="79E304C6" w14:textId="77777777" w:rsidR="0029232C" w:rsidRDefault="0029232C">
            <w:pPr>
              <w:bidi/>
              <w:spacing w:before="144" w:after="144"/>
              <w:rPr>
                <w:rFonts w:ascii="Gill Sans" w:eastAsia="Gill Sans" w:hAnsi="Gill Sans" w:cs="Gill Sans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  <w:rtl/>
              </w:rPr>
              <w:t>#فرز_من_المصدر</w:t>
            </w:r>
          </w:p>
          <w:p w14:paraId="153B07DC" w14:textId="77777777" w:rsidR="0029232C" w:rsidRDefault="0029232C">
            <w:pPr>
              <w:bidi/>
              <w:spacing w:before="144" w:after="144"/>
              <w:rPr>
                <w:rFonts w:ascii="GE SS Two Medium" w:eastAsia="GE SS Two Medium" w:hAnsi="GE SS Two Medium" w:cs="GE SS Two Medium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  <w:rtl/>
              </w:rPr>
              <w:t>#لرموها_دوروها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14A93401" w14:textId="77777777" w:rsidR="0029232C" w:rsidRDefault="0029232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0"/>
                <w:szCs w:val="20"/>
              </w:rPr>
              <w:drawing>
                <wp:inline distT="0" distB="0" distL="0" distR="0" wp14:anchorId="6C643834" wp14:editId="5BCD03FF">
                  <wp:extent cx="1837690" cy="1837690"/>
                  <wp:effectExtent l="0" t="0" r="0" b="0"/>
                  <wp:docPr id="1802959835" name="image2.jpg" descr="A screenshot of a mobile device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 descr="A screenshot of a mobile device&#10;&#10;Description automatically generated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232C" w14:paraId="10474BAD" w14:textId="77777777" w:rsidTr="0029232C">
        <w:trPr>
          <w:trHeight w:val="3024"/>
          <w:jc w:val="center"/>
        </w:trPr>
        <w:tc>
          <w:tcPr>
            <w:tcW w:w="630" w:type="dxa"/>
            <w:vAlign w:val="center"/>
          </w:tcPr>
          <w:p w14:paraId="47265475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sz w:val="20"/>
                <w:szCs w:val="20"/>
              </w:rPr>
              <w:t>4</w:t>
            </w:r>
            <w:r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  <w:t>.3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2482F51B" w14:textId="5CD9C0CB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  <w:t>April 8</w:t>
            </w:r>
          </w:p>
        </w:tc>
        <w:tc>
          <w:tcPr>
            <w:tcW w:w="1300" w:type="dxa"/>
            <w:shd w:val="clear" w:color="auto" w:fill="auto"/>
            <w:vAlign w:val="center"/>
          </w:tcPr>
          <w:p w14:paraId="1481DC6E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  <w:t>Tools and Templates</w:t>
            </w:r>
          </w:p>
        </w:tc>
        <w:tc>
          <w:tcPr>
            <w:tcW w:w="1265" w:type="dxa"/>
            <w:shd w:val="clear" w:color="auto" w:fill="auto"/>
            <w:vAlign w:val="center"/>
          </w:tcPr>
          <w:p w14:paraId="54F23343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  <w:t>Waste Management Plan Templates (English and Arabic)</w:t>
            </w:r>
          </w:p>
        </w:tc>
        <w:tc>
          <w:tcPr>
            <w:tcW w:w="2760" w:type="dxa"/>
            <w:shd w:val="clear" w:color="auto" w:fill="auto"/>
            <w:vAlign w:val="center"/>
          </w:tcPr>
          <w:p w14:paraId="6AA5803B" w14:textId="77777777" w:rsidR="0029232C" w:rsidRDefault="0029232C">
            <w:pPr>
              <w:bidi/>
              <w:spacing w:after="0" w:line="240" w:lineRule="auto"/>
              <w:rPr>
                <w:rFonts w:ascii="GE SS Two Medium" w:eastAsia="GE SS Two Medium" w:hAnsi="GE SS Two Medium" w:cs="GE SS Two Medium"/>
              </w:rPr>
            </w:pPr>
            <w:r>
              <w:rPr>
                <w:rFonts w:ascii="Arial" w:eastAsia="Arial" w:hAnsi="Arial" w:cs="Arial"/>
                <w:rtl/>
              </w:rPr>
              <w:t xml:space="preserve">التقليل، وإعادة الاستخدام وإعادة التدوير هم أساس عملية </w:t>
            </w:r>
            <w:r>
              <w:rPr>
                <w:rFonts w:ascii="GE SS Two Medium" w:eastAsia="GE SS Two Medium" w:hAnsi="GE SS Two Medium" w:cs="GE SS Two Medium"/>
                <w:rtl/>
              </w:rPr>
              <w:t>إدارة النفايات الناجحة للمنشآت.</w:t>
            </w:r>
          </w:p>
          <w:p w14:paraId="6A35510A" w14:textId="77777777" w:rsidR="0029232C" w:rsidRDefault="0029232C">
            <w:pPr>
              <w:bidi/>
              <w:spacing w:after="0" w:line="240" w:lineRule="auto"/>
              <w:rPr>
                <w:rFonts w:ascii="GE SS Two Medium" w:eastAsia="GE SS Two Medium" w:hAnsi="GE SS Two Medium" w:cs="GE SS Two Medium"/>
                <w:sz w:val="20"/>
                <w:szCs w:val="20"/>
              </w:rPr>
            </w:pPr>
          </w:p>
          <w:p w14:paraId="1A72E545" w14:textId="77777777" w:rsidR="0029232C" w:rsidRDefault="0029232C">
            <w:pPr>
              <w:bidi/>
              <w:spacing w:after="0" w:line="240" w:lineRule="auto"/>
              <w:rPr>
                <w:rFonts w:ascii="GE SS Two Medium" w:eastAsia="GE SS Two Medium" w:hAnsi="GE SS Two Medium" w:cs="GE SS Two Medium"/>
                <w:sz w:val="20"/>
                <w:szCs w:val="20"/>
              </w:rPr>
            </w:pPr>
            <w:r>
              <w:rPr>
                <w:rFonts w:ascii="GE SS Two Medium" w:eastAsia="GE SS Two Medium" w:hAnsi="GE SS Two Medium" w:cs="GE SS Two Medium"/>
                <w:sz w:val="20"/>
                <w:szCs w:val="20"/>
                <w:rtl/>
              </w:rPr>
              <w:t xml:space="preserve"> للمزيد من المعلومات يمكنك  مسح الكود الظاهر في الصورة أو نسخ الرابط التالي:</w:t>
            </w:r>
          </w:p>
          <w:p w14:paraId="44D24C7A" w14:textId="77777777" w:rsidR="0029232C" w:rsidRDefault="0029232C">
            <w:pPr>
              <w:spacing w:after="0" w:line="240" w:lineRule="auto"/>
              <w:rPr>
                <w:rFonts w:ascii="GE SS Two Medium" w:eastAsia="GE SS Two Medium" w:hAnsi="GE SS Two Medium" w:cs="GE SS Two Medium"/>
                <w:color w:val="0563C1"/>
                <w:sz w:val="20"/>
                <w:szCs w:val="20"/>
                <w:u w:val="single"/>
              </w:rPr>
            </w:pPr>
            <w:r>
              <w:rPr>
                <w:rFonts w:ascii="GE SS Two Medium" w:eastAsia="GE SS Two Medium" w:hAnsi="GE SS Two Medium" w:cs="GE SS Two Medium"/>
                <w:color w:val="0563C1"/>
                <w:sz w:val="20"/>
                <w:szCs w:val="20"/>
                <w:u w:val="single"/>
              </w:rPr>
              <w:t>https://docs.google.com/document/d/1VPrd2eD7z79NQfRlAti8sxdGBsYGnF6f/edit</w:t>
            </w:r>
          </w:p>
          <w:p w14:paraId="52CCB7F1" w14:textId="77777777" w:rsidR="0029232C" w:rsidRDefault="0029232C">
            <w:pPr>
              <w:bidi/>
              <w:spacing w:after="0" w:line="240" w:lineRule="auto"/>
              <w:rPr>
                <w:rFonts w:ascii="GE SS Two Medium" w:eastAsia="GE SS Two Medium" w:hAnsi="GE SS Two Medium" w:cs="GE SS Two Medium"/>
                <w:sz w:val="20"/>
                <w:szCs w:val="20"/>
              </w:rPr>
            </w:pPr>
          </w:p>
          <w:p w14:paraId="12B9674E" w14:textId="77777777" w:rsidR="0029232C" w:rsidRDefault="0029232C">
            <w:pPr>
              <w:bidi/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  <w:rtl/>
              </w:rPr>
              <w:t>#إعادة_التدوير</w:t>
            </w:r>
          </w:p>
          <w:p w14:paraId="6DBCCB23" w14:textId="77777777" w:rsidR="0029232C" w:rsidRDefault="0029232C">
            <w:pPr>
              <w:bidi/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  <w:rtl/>
              </w:rPr>
              <w:t>#فرز_من_المصدر</w:t>
            </w:r>
          </w:p>
          <w:p w14:paraId="7EC9F991" w14:textId="77777777" w:rsidR="0029232C" w:rsidRDefault="0029232C">
            <w:pPr>
              <w:bidi/>
              <w:spacing w:after="0" w:line="240" w:lineRule="auto"/>
              <w:rPr>
                <w:rFonts w:ascii="GE SS Two Medium" w:eastAsia="GE SS Two Medium" w:hAnsi="GE SS Two Medium" w:cs="GE SS Two Medium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  <w:rtl/>
              </w:rPr>
              <w:lastRenderedPageBreak/>
              <w:t>#لاترموها_دوروها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2578399F" w14:textId="77777777" w:rsidR="0029232C" w:rsidRDefault="0029232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0"/>
                <w:szCs w:val="20"/>
              </w:rPr>
              <w:lastRenderedPageBreak/>
              <w:drawing>
                <wp:inline distT="0" distB="0" distL="0" distR="0" wp14:anchorId="631F370F" wp14:editId="3F902A18">
                  <wp:extent cx="1837690" cy="1837690"/>
                  <wp:effectExtent l="0" t="0" r="0" b="0"/>
                  <wp:docPr id="1802959834" name="image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232C" w14:paraId="5809DC08" w14:textId="77777777" w:rsidTr="0029232C">
        <w:trPr>
          <w:trHeight w:val="3024"/>
          <w:jc w:val="center"/>
        </w:trPr>
        <w:tc>
          <w:tcPr>
            <w:tcW w:w="630" w:type="dxa"/>
            <w:vAlign w:val="center"/>
          </w:tcPr>
          <w:p w14:paraId="1A2EE732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sz w:val="20"/>
                <w:szCs w:val="20"/>
              </w:rPr>
              <w:t>4</w:t>
            </w:r>
            <w:r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  <w:t>.4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1468173F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sz w:val="20"/>
                <w:szCs w:val="20"/>
              </w:rPr>
              <w:t>April</w:t>
            </w:r>
          </w:p>
          <w:p w14:paraId="78509A8F" w14:textId="00690D01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  <w:t>1</w:t>
            </w:r>
            <w:r>
              <w:rPr>
                <w:rFonts w:ascii="Gill Sans" w:eastAsia="Gill Sans" w:hAnsi="Gill Sans" w:cs="Gill Sans"/>
                <w:sz w:val="20"/>
                <w:szCs w:val="20"/>
              </w:rPr>
              <w:t>5</w:t>
            </w:r>
          </w:p>
        </w:tc>
        <w:tc>
          <w:tcPr>
            <w:tcW w:w="1300" w:type="dxa"/>
            <w:shd w:val="clear" w:color="auto" w:fill="auto"/>
            <w:vAlign w:val="center"/>
          </w:tcPr>
          <w:p w14:paraId="704B5C47" w14:textId="5BE1ADA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  <w:t xml:space="preserve">Awareness </w:t>
            </w:r>
          </w:p>
        </w:tc>
        <w:tc>
          <w:tcPr>
            <w:tcW w:w="1265" w:type="dxa"/>
            <w:shd w:val="clear" w:color="auto" w:fill="auto"/>
            <w:vAlign w:val="center"/>
          </w:tcPr>
          <w:p w14:paraId="161FF9E5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  <w:t>SAS</w:t>
            </w:r>
          </w:p>
        </w:tc>
        <w:tc>
          <w:tcPr>
            <w:tcW w:w="2760" w:type="dxa"/>
            <w:shd w:val="clear" w:color="auto" w:fill="auto"/>
            <w:vAlign w:val="center"/>
          </w:tcPr>
          <w:p w14:paraId="63C28175" w14:textId="77777777" w:rsidR="0029232C" w:rsidRDefault="0029232C">
            <w:pPr>
              <w:bidi/>
              <w:spacing w:before="144" w:after="144"/>
              <w:rPr>
                <w:rFonts w:ascii="GE SS Two Medium" w:eastAsia="GE SS Two Medium" w:hAnsi="GE SS Two Medium" w:cs="GE SS Two Medium"/>
              </w:rPr>
            </w:pPr>
            <w:r>
              <w:rPr>
                <w:rFonts w:ascii="GE SS Two Medium" w:eastAsia="GE SS Two Medium" w:hAnsi="GE SS Two Medium" w:cs="GE SS Two Medium"/>
                <w:rtl/>
              </w:rPr>
              <w:t xml:space="preserve">تمثـل الإدارة الفعالـة للنفايـات جـزءاً </w:t>
            </w:r>
            <w:proofErr w:type="spellStart"/>
            <w:r>
              <w:rPr>
                <w:rFonts w:ascii="GE SS Two Medium" w:eastAsia="GE SS Two Medium" w:hAnsi="GE SS Two Medium" w:cs="GE SS Two Medium"/>
                <w:rtl/>
              </w:rPr>
              <w:t>رئيسـياً</w:t>
            </w:r>
            <w:proofErr w:type="spellEnd"/>
            <w:r>
              <w:rPr>
                <w:rFonts w:ascii="GE SS Two Medium" w:eastAsia="GE SS Two Medium" w:hAnsi="GE SS Two Medium" w:cs="GE SS Two Medium"/>
                <w:rtl/>
              </w:rPr>
              <w:t xml:space="preserve"> مـن عمليات </w:t>
            </w:r>
            <w:proofErr w:type="spellStart"/>
            <w:r>
              <w:rPr>
                <w:rFonts w:ascii="GE SS Two Medium" w:eastAsia="GE SS Two Medium" w:hAnsi="GE SS Two Medium" w:cs="GE SS Two Medium"/>
                <w:rtl/>
              </w:rPr>
              <w:t>المنشآت</w:t>
            </w:r>
            <w:proofErr w:type="spellEnd"/>
            <w:r>
              <w:rPr>
                <w:rFonts w:ascii="GE SS Two Medium" w:eastAsia="GE SS Two Medium" w:hAnsi="GE SS Two Medium" w:cs="GE SS Two Medium"/>
                <w:rtl/>
              </w:rPr>
              <w:t xml:space="preserve"> التجارية والصناعية الحديثـة والتي تمثل التـزام اصحـاب العمـل اتجـاه </w:t>
            </w:r>
            <w:proofErr w:type="spellStart"/>
            <w:r>
              <w:rPr>
                <w:rFonts w:ascii="GE SS Two Medium" w:eastAsia="GE SS Two Medium" w:hAnsi="GE SS Two Medium" w:cs="GE SS Two Medium"/>
                <w:rtl/>
              </w:rPr>
              <w:t>البيئـة</w:t>
            </w:r>
            <w:proofErr w:type="spellEnd"/>
            <w:r>
              <w:rPr>
                <w:rFonts w:ascii="GE SS Two Medium" w:eastAsia="GE SS Two Medium" w:hAnsi="GE SS Two Medium" w:cs="GE SS Two Medium"/>
                <w:rtl/>
              </w:rPr>
              <w:t xml:space="preserve">، وتعكس نظافـة </w:t>
            </w:r>
            <w:proofErr w:type="spellStart"/>
            <w:r>
              <w:rPr>
                <w:rFonts w:ascii="GE SS Two Medium" w:eastAsia="GE SS Two Medium" w:hAnsi="GE SS Two Medium" w:cs="GE SS Two Medium"/>
                <w:rtl/>
              </w:rPr>
              <w:t>المنشـأة</w:t>
            </w:r>
            <w:proofErr w:type="spellEnd"/>
            <w:r>
              <w:rPr>
                <w:rFonts w:ascii="GE SS Two Medium" w:eastAsia="GE SS Two Medium" w:hAnsi="GE SS Two Medium" w:cs="GE SS Two Medium"/>
                <w:rtl/>
              </w:rPr>
              <w:t xml:space="preserve"> وتطبيـق </w:t>
            </w:r>
            <w:proofErr w:type="spellStart"/>
            <w:r>
              <w:rPr>
                <w:rFonts w:ascii="GE SS Two Medium" w:eastAsia="GE SS Two Medium" w:hAnsi="GE SS Two Medium" w:cs="GE SS Two Medium"/>
                <w:rtl/>
              </w:rPr>
              <w:t>أعـلى</w:t>
            </w:r>
            <w:proofErr w:type="spellEnd"/>
            <w:r>
              <w:rPr>
                <w:rFonts w:ascii="GE SS Two Medium" w:eastAsia="GE SS Two Medium" w:hAnsi="GE SS Two Medium" w:cs="GE SS Two Medium"/>
                <w:rtl/>
              </w:rPr>
              <w:t xml:space="preserve"> المعايـير الصحيـة.</w:t>
            </w:r>
          </w:p>
          <w:p w14:paraId="37ED5958" w14:textId="77777777" w:rsidR="0029232C" w:rsidRDefault="0029232C">
            <w:pPr>
              <w:bidi/>
              <w:spacing w:before="144" w:after="144"/>
              <w:rPr>
                <w:rFonts w:ascii="GE SS Two Medium" w:eastAsia="GE SS Two Medium" w:hAnsi="GE SS Two Medium" w:cs="GE SS Two Medium"/>
              </w:rPr>
            </w:pPr>
          </w:p>
          <w:p w14:paraId="278957C4" w14:textId="77777777" w:rsidR="0029232C" w:rsidRDefault="0029232C">
            <w:pPr>
              <w:bidi/>
              <w:spacing w:after="0" w:line="240" w:lineRule="auto"/>
              <w:rPr>
                <w:rFonts w:ascii="GE SS Two Medium" w:eastAsia="GE SS Two Medium" w:hAnsi="GE SS Two Medium" w:cs="GE SS Two Medium"/>
                <w:sz w:val="20"/>
                <w:szCs w:val="20"/>
              </w:rPr>
            </w:pPr>
            <w:r>
              <w:rPr>
                <w:rFonts w:ascii="GE SS Two Medium" w:eastAsia="GE SS Two Medium" w:hAnsi="GE SS Two Medium" w:cs="GE SS Two Medium"/>
                <w:sz w:val="20"/>
                <w:szCs w:val="20"/>
                <w:rtl/>
              </w:rPr>
              <w:t xml:space="preserve"> للمزيد من المعلومات يمكنك  مسح الكود الظاهر في الصورة أو نسخ الرابط التالي:</w:t>
            </w:r>
          </w:p>
          <w:p w14:paraId="5AF8C907" w14:textId="77777777" w:rsidR="0029232C" w:rsidRDefault="0029232C">
            <w:pPr>
              <w:spacing w:before="144" w:after="144"/>
              <w:rPr>
                <w:rFonts w:ascii="GE SS Two Medium" w:eastAsia="GE SS Two Medium" w:hAnsi="GE SS Two Medium" w:cs="GE SS Two Medium"/>
                <w:sz w:val="20"/>
                <w:szCs w:val="20"/>
              </w:rPr>
            </w:pPr>
            <w:hyperlink r:id="rId12">
              <w:r>
                <w:rPr>
                  <w:rFonts w:ascii="GE SS Two Medium" w:eastAsia="GE SS Two Medium" w:hAnsi="GE SS Two Medium" w:cs="GE SS Two Medium"/>
                  <w:color w:val="1155CC"/>
                  <w:sz w:val="20"/>
                  <w:szCs w:val="20"/>
                  <w:u w:val="single"/>
                </w:rPr>
                <w:t>https://drive.google.com/file/d/1Jh2Tp5OQtlk_wSq_4BwYmiNiWOGh_Isg/view</w:t>
              </w:r>
            </w:hyperlink>
          </w:p>
          <w:p w14:paraId="1544EEAF" w14:textId="77777777" w:rsidR="0029232C" w:rsidRDefault="0029232C">
            <w:pPr>
              <w:bidi/>
              <w:spacing w:before="144" w:after="144"/>
              <w:rPr>
                <w:rFonts w:ascii="GE SS Two Medium" w:eastAsia="GE SS Two Medium" w:hAnsi="GE SS Two Medium" w:cs="GE SS Two Medium"/>
                <w:sz w:val="20"/>
                <w:szCs w:val="20"/>
              </w:rPr>
            </w:pPr>
          </w:p>
          <w:p w14:paraId="10855A96" w14:textId="77777777" w:rsidR="0029232C" w:rsidRDefault="0029232C">
            <w:pPr>
              <w:bidi/>
              <w:spacing w:after="0" w:line="240" w:lineRule="auto"/>
              <w:rPr>
                <w:rFonts w:ascii="GE SS Two Medium" w:eastAsia="GE SS Two Medium" w:hAnsi="GE SS Two Medium" w:cs="GE SS Two Medium"/>
                <w:color w:val="0563C1"/>
                <w:sz w:val="20"/>
                <w:szCs w:val="20"/>
                <w:u w:val="single"/>
              </w:rPr>
            </w:pPr>
          </w:p>
          <w:p w14:paraId="66F0EA02" w14:textId="77777777" w:rsidR="0029232C" w:rsidRDefault="0029232C">
            <w:pPr>
              <w:bidi/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  <w:rtl/>
              </w:rPr>
              <w:t>#إعادة_التدوير</w:t>
            </w:r>
          </w:p>
          <w:p w14:paraId="434E2D70" w14:textId="77777777" w:rsidR="0029232C" w:rsidRDefault="0029232C">
            <w:pPr>
              <w:bidi/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  <w:rtl/>
              </w:rPr>
              <w:t>#فرز_من_المصدر</w:t>
            </w:r>
          </w:p>
          <w:p w14:paraId="2931EBF1" w14:textId="77777777" w:rsidR="0029232C" w:rsidRDefault="0029232C">
            <w:pPr>
              <w:bidi/>
              <w:spacing w:after="0" w:line="240" w:lineRule="auto"/>
              <w:rPr>
                <w:rFonts w:ascii="GE SS Two Medium" w:eastAsia="GE SS Two Medium" w:hAnsi="GE SS Two Medium" w:cs="GE SS Two Medium"/>
                <w:color w:val="0563C1"/>
                <w:sz w:val="20"/>
                <w:szCs w:val="20"/>
                <w:u w:val="single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  <w:rtl/>
              </w:rPr>
              <w:t>#لاترموها_دوروها</w:t>
            </w:r>
          </w:p>
          <w:p w14:paraId="7B35569C" w14:textId="77777777" w:rsidR="0029232C" w:rsidRDefault="0029232C">
            <w:pPr>
              <w:shd w:val="clear" w:color="auto" w:fill="FFFFFF"/>
              <w:spacing w:after="0" w:line="240" w:lineRule="auto"/>
              <w:rPr>
                <w:rFonts w:ascii="Lato" w:eastAsia="Lato" w:hAnsi="Lato" w:cs="Lato"/>
                <w:color w:val="212529"/>
                <w:sz w:val="20"/>
                <w:szCs w:val="20"/>
              </w:rPr>
            </w:pPr>
          </w:p>
        </w:tc>
        <w:tc>
          <w:tcPr>
            <w:tcW w:w="3105" w:type="dxa"/>
            <w:shd w:val="clear" w:color="auto" w:fill="auto"/>
            <w:vAlign w:val="center"/>
          </w:tcPr>
          <w:p w14:paraId="4848AB9D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</w:p>
          <w:p w14:paraId="26EC7323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noProof/>
                <w:color w:val="000000"/>
                <w:sz w:val="20"/>
                <w:szCs w:val="20"/>
              </w:rPr>
              <w:drawing>
                <wp:inline distT="0" distB="0" distL="0" distR="0" wp14:anchorId="18ABA6EC" wp14:editId="0C2F7B29">
                  <wp:extent cx="1837690" cy="1837690"/>
                  <wp:effectExtent l="0" t="0" r="0" b="0"/>
                  <wp:docPr id="1802959837" name="image4.jpg" descr="A screen shot of several different types of trash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g" descr="A screen shot of several different types of trash&#10;&#10;Description automatically generated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232C" w14:paraId="5AFF5668" w14:textId="77777777" w:rsidTr="0029232C">
        <w:trPr>
          <w:trHeight w:val="3024"/>
          <w:jc w:val="center"/>
        </w:trPr>
        <w:tc>
          <w:tcPr>
            <w:tcW w:w="630" w:type="dxa"/>
            <w:vAlign w:val="center"/>
          </w:tcPr>
          <w:p w14:paraId="0D4B0257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sz w:val="20"/>
                <w:szCs w:val="20"/>
              </w:rPr>
              <w:lastRenderedPageBreak/>
              <w:t>4</w:t>
            </w:r>
            <w:r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  <w:t>.5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11A57882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sz w:val="20"/>
                <w:szCs w:val="20"/>
              </w:rPr>
              <w:t>April</w:t>
            </w:r>
          </w:p>
          <w:p w14:paraId="140CCFD9" w14:textId="0365D0C0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sz w:val="20"/>
                <w:szCs w:val="20"/>
              </w:rPr>
              <w:t>29</w:t>
            </w:r>
          </w:p>
        </w:tc>
        <w:tc>
          <w:tcPr>
            <w:tcW w:w="1300" w:type="dxa"/>
            <w:shd w:val="clear" w:color="auto" w:fill="auto"/>
            <w:vAlign w:val="center"/>
          </w:tcPr>
          <w:p w14:paraId="5469EADD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  <w:t>Resources</w:t>
            </w:r>
          </w:p>
        </w:tc>
        <w:tc>
          <w:tcPr>
            <w:tcW w:w="1265" w:type="dxa"/>
            <w:shd w:val="clear" w:color="auto" w:fill="auto"/>
            <w:vAlign w:val="center"/>
          </w:tcPr>
          <w:p w14:paraId="7E63F5DA" w14:textId="77777777" w:rsidR="0029232C" w:rsidRDefault="0029232C">
            <w:pPr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  <w:t>Legal Framework</w:t>
            </w:r>
          </w:p>
        </w:tc>
        <w:tc>
          <w:tcPr>
            <w:tcW w:w="2760" w:type="dxa"/>
            <w:shd w:val="clear" w:color="auto" w:fill="auto"/>
            <w:vAlign w:val="center"/>
          </w:tcPr>
          <w:p w14:paraId="5BDB96AB" w14:textId="77777777" w:rsidR="0029232C" w:rsidRDefault="0029232C">
            <w:pPr>
              <w:shd w:val="clear" w:color="auto" w:fill="FFFFFF"/>
              <w:bidi/>
              <w:spacing w:before="144" w:after="1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rtl/>
              </w:rPr>
              <w:t>على المنشآت التي تنتج أكثر من 100 طن سنويا من النفايات، التسجيل في نظام المعلومات لإدارة النفايات.</w:t>
            </w:r>
          </w:p>
          <w:p w14:paraId="122FFC4F" w14:textId="77777777" w:rsidR="0029232C" w:rsidRDefault="0029232C">
            <w:pPr>
              <w:shd w:val="clear" w:color="auto" w:fill="FFFFFF"/>
              <w:bidi/>
              <w:spacing w:before="144" w:after="144"/>
              <w:jc w:val="both"/>
              <w:rPr>
                <w:rFonts w:ascii="Arial" w:eastAsia="Arial" w:hAnsi="Arial" w:cs="Arial"/>
                <w:color w:val="222222"/>
                <w:sz w:val="24"/>
                <w:szCs w:val="24"/>
                <w:highlight w:val="white"/>
              </w:rPr>
            </w:pPr>
            <w:r>
              <w:rPr>
                <w:rFonts w:ascii="Arial" w:eastAsia="Arial" w:hAnsi="Arial" w:cs="Arial"/>
                <w:rtl/>
              </w:rPr>
              <w:t>وبموجب النظام ستتولى وزارة البيئة التنسيق مع الجهات ذات العلاقة، لتطوير وتشغيل أنظمة المعلومات لإدارة النفايات الخاصة بها، وتسجيلها وتصنيفها وتحليل بياناتها.</w:t>
            </w:r>
          </w:p>
          <w:p w14:paraId="55EF228A" w14:textId="77777777" w:rsidR="0029232C" w:rsidRDefault="0029232C">
            <w:pPr>
              <w:bidi/>
              <w:spacing w:before="144" w:after="144"/>
              <w:rPr>
                <w:rFonts w:ascii="GE SS Two Medium" w:eastAsia="GE SS Two Medium" w:hAnsi="GE SS Two Medium" w:cs="GE SS Two Medium"/>
                <w:sz w:val="20"/>
                <w:szCs w:val="20"/>
              </w:rPr>
            </w:pPr>
            <w:r>
              <w:rPr>
                <w:rFonts w:ascii="GE SS Two Medium" w:eastAsia="GE SS Two Medium" w:hAnsi="GE SS Two Medium" w:cs="GE SS Two Medium"/>
                <w:sz w:val="20"/>
                <w:szCs w:val="20"/>
                <w:rtl/>
              </w:rPr>
              <w:t>للمزيد من المعلومات نسخ الرابط التالي:</w:t>
            </w:r>
          </w:p>
          <w:p w14:paraId="520CD8AE" w14:textId="77777777" w:rsidR="0029232C" w:rsidRDefault="0029232C">
            <w:pPr>
              <w:bidi/>
              <w:spacing w:after="0" w:line="240" w:lineRule="auto"/>
              <w:rPr>
                <w:rFonts w:ascii="GE SS Two Medium" w:eastAsia="GE SS Two Medium" w:hAnsi="GE SS Two Medium" w:cs="GE SS Two Medium"/>
                <w:color w:val="0563C1"/>
                <w:sz w:val="20"/>
                <w:szCs w:val="20"/>
                <w:u w:val="single"/>
              </w:rPr>
            </w:pPr>
            <w:hyperlink r:id="rId14">
              <w:r>
                <w:rPr>
                  <w:rFonts w:ascii="GE SS Two Medium" w:eastAsia="GE SS Two Medium" w:hAnsi="GE SS Two Medium" w:cs="GE SS Two Medium"/>
                  <w:color w:val="0563C1"/>
                  <w:sz w:val="20"/>
                  <w:szCs w:val="20"/>
                  <w:u w:val="single"/>
                </w:rPr>
                <w:t>https://qr1.be/HSNT</w:t>
              </w:r>
            </w:hyperlink>
          </w:p>
          <w:p w14:paraId="51E16F2A" w14:textId="77777777" w:rsidR="0029232C" w:rsidRDefault="0029232C">
            <w:pPr>
              <w:bidi/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  <w:rtl/>
              </w:rPr>
              <w:t>#إعادة_التدوير</w:t>
            </w:r>
          </w:p>
          <w:p w14:paraId="507283EF" w14:textId="77777777" w:rsidR="0029232C" w:rsidRDefault="0029232C">
            <w:pPr>
              <w:bidi/>
              <w:spacing w:after="0" w:line="240" w:lineRule="auto"/>
              <w:rPr>
                <w:rFonts w:ascii="Gill Sans" w:eastAsia="Gill Sans" w:hAnsi="Gill Sans" w:cs="Gill Sans"/>
                <w:color w:val="000000"/>
                <w:sz w:val="20"/>
                <w:szCs w:val="20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  <w:rtl/>
              </w:rPr>
              <w:t>#فرز_من_المصدر</w:t>
            </w:r>
          </w:p>
          <w:p w14:paraId="543C5452" w14:textId="77777777" w:rsidR="0029232C" w:rsidRDefault="0029232C">
            <w:pPr>
              <w:bidi/>
              <w:spacing w:after="0" w:line="240" w:lineRule="auto"/>
              <w:rPr>
                <w:rFonts w:ascii="GE SS Two Medium" w:eastAsia="GE SS Two Medium" w:hAnsi="GE SS Two Medium" w:cs="GE SS Two Medium"/>
                <w:color w:val="0563C1"/>
                <w:sz w:val="20"/>
                <w:szCs w:val="20"/>
                <w:u w:val="single"/>
              </w:rPr>
            </w:pPr>
            <w:r>
              <w:rPr>
                <w:rFonts w:ascii="Gill Sans" w:eastAsia="Gill Sans" w:hAnsi="Gill Sans" w:cs="Gill Sans"/>
                <w:color w:val="000000"/>
                <w:sz w:val="20"/>
                <w:szCs w:val="20"/>
                <w:rtl/>
              </w:rPr>
              <w:t>#لاترموها_دوروها</w:t>
            </w:r>
          </w:p>
          <w:p w14:paraId="297BA83B" w14:textId="77777777" w:rsidR="0029232C" w:rsidRDefault="0029232C">
            <w:pPr>
              <w:shd w:val="clear" w:color="auto" w:fill="FFFFFF"/>
              <w:spacing w:after="0" w:line="240" w:lineRule="auto"/>
              <w:rPr>
                <w:rFonts w:ascii="Lato" w:eastAsia="Lato" w:hAnsi="Lato" w:cs="Lato"/>
                <w:color w:val="212529"/>
                <w:sz w:val="20"/>
                <w:szCs w:val="20"/>
              </w:rPr>
            </w:pPr>
          </w:p>
        </w:tc>
        <w:tc>
          <w:tcPr>
            <w:tcW w:w="3105" w:type="dxa"/>
            <w:shd w:val="clear" w:color="auto" w:fill="auto"/>
            <w:vAlign w:val="center"/>
          </w:tcPr>
          <w:p w14:paraId="07F19C21" w14:textId="77777777" w:rsidR="0029232C" w:rsidRDefault="0029232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0"/>
                <w:szCs w:val="20"/>
              </w:rPr>
              <w:drawing>
                <wp:inline distT="0" distB="0" distL="0" distR="0" wp14:anchorId="14949C0E" wp14:editId="2433757E">
                  <wp:extent cx="1837690" cy="1837690"/>
                  <wp:effectExtent l="0" t="0" r="0" b="0"/>
                  <wp:docPr id="1802959836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0A2CB5F" w14:textId="77777777" w:rsidR="00A73614" w:rsidRDefault="00000000">
      <w:r>
        <w:t xml:space="preserve"> </w:t>
      </w:r>
    </w:p>
    <w:sectPr w:rsidR="00A73614">
      <w:headerReference w:type="first" r:id="rId16"/>
      <w:pgSz w:w="12240" w:h="15840"/>
      <w:pgMar w:top="2250" w:right="1440" w:bottom="1890" w:left="1440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9E997DF" w14:textId="77777777" w:rsidR="00787B4D" w:rsidRDefault="00787B4D">
      <w:pPr>
        <w:spacing w:after="0" w:line="240" w:lineRule="auto"/>
      </w:pPr>
      <w:r>
        <w:separator/>
      </w:r>
    </w:p>
  </w:endnote>
  <w:endnote w:type="continuationSeparator" w:id="0">
    <w:p w14:paraId="6F303D47" w14:textId="77777777" w:rsidR="00787B4D" w:rsidRDefault="00787B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08AF6C1-B635-4288-83A1-2AD7B889B69D}"/>
    <w:embedBold r:id="rId2" w:fontKey="{009EC83A-CD4C-4089-86CC-0D50A9B2F99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CE46F23D-55CB-4C93-87D5-FDED6EE7AE47}"/>
    <w:embedItalic r:id="rId4" w:fontKey="{9911691E-5B87-43D6-BBB5-C5FE82805CC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ill Sans">
    <w:altName w:val="Arial"/>
    <w:charset w:val="B1"/>
    <w:family w:val="swiss"/>
    <w:pitch w:val="variable"/>
    <w:sig w:usb0="80000A67" w:usb1="00000000" w:usb2="00000000" w:usb3="00000000" w:csb0="000001F7" w:csb1="00000000"/>
  </w:font>
  <w:font w:name="GE SS Two Medium">
    <w:altName w:val="Sakkal Majalla"/>
    <w:charset w:val="00"/>
    <w:family w:val="auto"/>
    <w:pitch w:val="default"/>
  </w:font>
  <w:font w:name="Lato">
    <w:charset w:val="00"/>
    <w:family w:val="swiss"/>
    <w:pitch w:val="variable"/>
    <w:sig w:usb0="E10002FF" w:usb1="5000ECFF" w:usb2="00000021" w:usb3="00000000" w:csb0="0000019F" w:csb1="00000000"/>
    <w:embedRegular r:id="rId5" w:fontKey="{7DE5F232-2069-4624-8AEC-EDAFDB31BE8D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A7469528-8366-4715-A8D2-A3C8A6CB5DE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C25C16F" w14:textId="77777777" w:rsidR="00787B4D" w:rsidRDefault="00787B4D">
      <w:pPr>
        <w:spacing w:after="0" w:line="240" w:lineRule="auto"/>
      </w:pPr>
      <w:r>
        <w:separator/>
      </w:r>
    </w:p>
  </w:footnote>
  <w:footnote w:type="continuationSeparator" w:id="0">
    <w:p w14:paraId="3708FA5A" w14:textId="77777777" w:rsidR="00787B4D" w:rsidRDefault="00787B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772CA6" w14:textId="77777777" w:rsidR="00A73614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ind w:left="-990"/>
      <w:rPr>
        <w:color w:val="000000"/>
      </w:rPr>
    </w:pPr>
    <w:r>
      <w:rPr>
        <w:noProof/>
        <w:color w:val="000000"/>
      </w:rPr>
      <w:drawing>
        <wp:inline distT="0" distB="0" distL="0" distR="0" wp14:anchorId="1B2DB26C" wp14:editId="432291E1">
          <wp:extent cx="1850006" cy="719590"/>
          <wp:effectExtent l="0" t="0" r="0" b="0"/>
          <wp:docPr id="1802959832" name="image1.png" descr="A logo with a black background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logo with a black background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50006" cy="7195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ab/>
    </w:r>
    <w:r>
      <w:rPr>
        <w:noProof/>
      </w:rPr>
      <mc:AlternateContent>
        <mc:Choice Requires="wps">
          <w:drawing>
            <wp:anchor distT="45720" distB="45720" distL="114300" distR="114300" simplePos="0" relativeHeight="251658240" behindDoc="0" locked="0" layoutInCell="1" hidden="0" allowOverlap="1" wp14:anchorId="20434ADE" wp14:editId="509BF03A">
              <wp:simplePos x="0" y="0"/>
              <wp:positionH relativeFrom="column">
                <wp:posOffset>1549400</wp:posOffset>
              </wp:positionH>
              <wp:positionV relativeFrom="paragraph">
                <wp:posOffset>96520</wp:posOffset>
              </wp:positionV>
              <wp:extent cx="2817495" cy="531276"/>
              <wp:effectExtent l="0" t="0" r="0" b="0"/>
              <wp:wrapSquare wrapText="bothSides" distT="45720" distB="45720" distL="114300" distR="114300"/>
              <wp:docPr id="1802959831" name="Rectangle 18029598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946778" y="3605058"/>
                        <a:ext cx="2798445" cy="3498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095BC926" w14:textId="77777777" w:rsidR="00A73614" w:rsidRDefault="00000000">
                          <w:pPr>
                            <w:spacing w:after="0" w:line="258" w:lineRule="auto"/>
                            <w:jc w:val="center"/>
                            <w:textDirection w:val="btLr"/>
                          </w:pPr>
                          <w:r>
                            <w:rPr>
                              <w:rFonts w:ascii="Gill Sans" w:eastAsia="Gill Sans" w:hAnsi="Gill Sans" w:cs="Gill Sans"/>
                              <w:b/>
                              <w:color w:val="002F6C"/>
                              <w:sz w:val="28"/>
                            </w:rPr>
                            <w:t>Annual Social Media Calendar April 2024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0434ADE" id="Rectangle 1802959831" o:spid="_x0000_s1026" style="position:absolute;left:0;text-align:left;margin-left:122pt;margin-top:7.6pt;width:221.85pt;height:41.85pt;z-index:251658240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" stroked="f">
              <v:textbox inset="2.53958mm,1.2694mm,2.53958mm,1.2694mm">
                <w:txbxContent>
                  <w:p w14:paraId="095BC926" w14:textId="77777777" w:rsidR="00A73614" w:rsidRDefault="00000000">
                    <w:pPr>
                      <w:spacing w:after="0" w:line="258" w:lineRule="auto"/>
                      <w:jc w:val="center"/>
                      <w:textDirection w:val="btLr"/>
                    </w:pPr>
                    <w:r>
                      <w:rPr>
                        <w:rFonts w:ascii="Gill Sans" w:eastAsia="Gill Sans" w:hAnsi="Gill Sans" w:cs="Gill Sans"/>
                        <w:b/>
                        <w:color w:val="002F6C"/>
                        <w:sz w:val="28"/>
                      </w:rPr>
                      <w:t>Annual Social Media Calendar April 2024</w:t>
                    </w:r>
                  </w:p>
                </w:txbxContent>
              </v:textbox>
              <w10:wrap type="square"/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3614"/>
    <w:rsid w:val="00266375"/>
    <w:rsid w:val="00283F5D"/>
    <w:rsid w:val="0029232C"/>
    <w:rsid w:val="00355702"/>
    <w:rsid w:val="00787B4D"/>
    <w:rsid w:val="007C676B"/>
    <w:rsid w:val="00A73614"/>
    <w:rsid w:val="00EA2F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6B7E08"/>
  <w15:docId w15:val="{466BAF5E-A23E-EC46-BEE6-B8806E2B3E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5D6D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Hyperlink">
    <w:name w:val="Hyperlink"/>
    <w:basedOn w:val="DefaultParagraphFont"/>
    <w:uiPriority w:val="99"/>
    <w:unhideWhenUsed/>
    <w:rsid w:val="005B5D6D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5B5D6D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5B5D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5B5D6D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5B5D6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B5D6D"/>
  </w:style>
  <w:style w:type="paragraph" w:styleId="Footer">
    <w:name w:val="footer"/>
    <w:basedOn w:val="Normal"/>
    <w:link w:val="FooterChar"/>
    <w:uiPriority w:val="99"/>
    <w:unhideWhenUsed/>
    <w:rsid w:val="005B5D6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B5D6D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4.jp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qr1.be/NI7W" TargetMode="External"/><Relationship Id="rId12" Type="http://schemas.openxmlformats.org/officeDocument/2006/relationships/hyperlink" Target="https://drive.google.com/file/d/1Jh2Tp5OQtlk_wSq_4BwYmiNiWOGh_Isg/view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g"/><Relationship Id="rId5" Type="http://schemas.openxmlformats.org/officeDocument/2006/relationships/footnotes" Target="footnotes.xml"/><Relationship Id="rId15" Type="http://schemas.openxmlformats.org/officeDocument/2006/relationships/image" Target="media/image5.jpg"/><Relationship Id="rId10" Type="http://schemas.openxmlformats.org/officeDocument/2006/relationships/image" Target="media/image2.jpg"/><Relationship Id="rId4" Type="http://schemas.openxmlformats.org/officeDocument/2006/relationships/webSettings" Target="webSettings.xml"/><Relationship Id="rId9" Type="http://schemas.openxmlformats.org/officeDocument/2006/relationships/hyperlink" Target="https://qr1.be/IOG1" TargetMode="External"/><Relationship Id="rId14" Type="http://schemas.openxmlformats.org/officeDocument/2006/relationships/hyperlink" Target="https://qr1.be/HSNT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VAn6t+VX86MgvBPCB6qpW+BIGlg==">CgMxLjAyDmguY2czNTZyb2w1eW9tMg5oLndzMmE5emdsbnp5MzgAciExekVpSDlsYXZ2UURMTlBkQXI1UkhSeW5IRUpNYWVWZm4=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312</Words>
  <Characters>1784</Characters>
  <Application>Microsoft Office Word</Application>
  <DocSecurity>0</DocSecurity>
  <Lines>14</Lines>
  <Paragraphs>4</Paragraphs>
  <ScaleCrop>false</ScaleCrop>
  <Company/>
  <LinksUpToDate>false</LinksUpToDate>
  <CharactersWithSpaces>2092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Sari M Al-Shakhshir</dc:creator>
  <cp:lastModifiedBy>Omar Al-Banna</cp:lastModifiedBy>
  <cp:revision>5</cp:revision>
  <dcterms:created xsi:type="dcterms:W3CDTF">2024-04-01T08:31:00Z</dcterms:created>
  <dcterms:modified xsi:type="dcterms:W3CDTF">2024-11-06T10:52:00Z</dcterms:modified>
</cp:coreProperties>
</file>